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FD7" w:rsidRPr="00FB38E1" w:rsidRDefault="00C11FD7" w:rsidP="00C11FD7">
      <w:pPr>
        <w:spacing w:after="0" w:line="240" w:lineRule="auto"/>
        <w:jc w:val="center"/>
        <w:rPr>
          <w:rFonts w:ascii="Monotype Corsiva" w:eastAsia="Times New Roman" w:hAnsi="Monotype Corsiva" w:cs="Tahoma"/>
          <w:color w:val="333333"/>
          <w:sz w:val="36"/>
          <w:szCs w:val="36"/>
          <w:lang w:eastAsia="ru-RU"/>
        </w:rPr>
      </w:pPr>
    </w:p>
    <w:p w:rsidR="00C11FD7" w:rsidRPr="00FB38E1" w:rsidRDefault="00C11FD7" w:rsidP="00C11FD7">
      <w:pPr>
        <w:spacing w:after="0" w:line="240" w:lineRule="auto"/>
        <w:rPr>
          <w:rFonts w:ascii="Monotype Corsiva" w:eastAsia="Times New Roman" w:hAnsi="Monotype Corsiva" w:cs="Tahoma"/>
          <w:color w:val="333333"/>
          <w:sz w:val="36"/>
          <w:szCs w:val="36"/>
          <w:lang w:eastAsia="ru-RU"/>
        </w:rPr>
      </w:pPr>
    </w:p>
    <w:p w:rsidR="00C11FD7" w:rsidRDefault="00C11FD7" w:rsidP="00C11FD7"/>
    <w:p w:rsidR="00C11FD7" w:rsidRPr="008E3C27" w:rsidRDefault="00C11FD7" w:rsidP="00C11FD7">
      <w:pPr>
        <w:spacing w:after="0" w:line="36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МБОУ «ЯМАШСКАЯ ООШ»</w:t>
      </w:r>
    </w:p>
    <w:p w:rsidR="00C11FD7" w:rsidRPr="008E3C27" w:rsidRDefault="00C11FD7" w:rsidP="00C11FD7">
      <w:pPr>
        <w:spacing w:after="0" w:line="360" w:lineRule="auto"/>
        <w:jc w:val="center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jc w:val="center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>
        <w:rPr>
          <w:rFonts w:ascii="Times New Roman" w:eastAsia="Times New Roman" w:hAnsi="Times New Roman"/>
          <w:noProof/>
          <w:sz w:val="36"/>
          <w:szCs w:val="36"/>
          <w:lang w:eastAsia="ru-RU"/>
        </w:rPr>
        <w:drawing>
          <wp:inline distT="0" distB="0" distL="0" distR="0">
            <wp:extent cx="3474720" cy="2600325"/>
            <wp:effectExtent l="19050" t="0" r="0" b="0"/>
            <wp:docPr id="1" name="Рисунок 3" descr="F:\DCIM\103MSDCF\DSC01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F:\DCIM\103MSDCF\DSC0168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2792" b="4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144"/>
          <w:szCs w:val="144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144"/>
          <w:szCs w:val="144"/>
          <w:lang w:eastAsia="ru-RU"/>
        </w:rPr>
        <w:t>ШКОЛЬНЫЕ ВЕСТИ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</w:pPr>
      <w:r w:rsidRPr="008E3C27"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  <w:t>ВЫПУСК № 5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C11FD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</w:p>
    <w:p w:rsidR="00C11FD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  <w:lastRenderedPageBreak/>
        <w:t>В этом выпуске: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События месяца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Страницы школьной жизни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Бессмертный полк села Ямаш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Люблю тебя мой край родной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Этикет для школьников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Школьный юмор</w:t>
      </w:r>
    </w:p>
    <w:p w:rsidR="00C11FD7" w:rsidRPr="008E3C27" w:rsidRDefault="00C11FD7" w:rsidP="00C11FD7">
      <w:pPr>
        <w:spacing w:after="0" w:line="240" w:lineRule="auto"/>
        <w:jc w:val="both"/>
        <w:rPr>
          <w:rFonts w:ascii="Monotype Corsiva" w:eastAsia="Times New Roman" w:hAnsi="Monotype Corsiva"/>
          <w:b/>
          <w:sz w:val="52"/>
          <w:szCs w:val="52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aps/>
          <w:color w:val="222A35"/>
          <w:sz w:val="52"/>
          <w:szCs w:val="52"/>
          <w:lang w:eastAsia="ru-RU"/>
        </w:rPr>
      </w:pPr>
      <w:r w:rsidRPr="008E3C27">
        <w:rPr>
          <w:rFonts w:ascii="Monotype Corsiva" w:eastAsia="Times New Roman" w:hAnsi="Monotype Corsiva"/>
          <w:b/>
          <w:caps/>
          <w:color w:val="222A35"/>
          <w:sz w:val="52"/>
          <w:szCs w:val="52"/>
          <w:lang w:eastAsia="ru-RU"/>
        </w:rPr>
        <w:t>Размышления о войне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В преддверии 70-летнего юбилея Великой Победы мы решили сделать несколько материалов, посвященных этому событию. О войне размышляют наши ученики. </w:t>
      </w: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aps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aps/>
          <w:color w:val="222A35"/>
          <w:sz w:val="36"/>
          <w:szCs w:val="36"/>
          <w:lang w:eastAsia="ru-RU"/>
        </w:rPr>
        <w:t>Праздник Победы</w:t>
      </w:r>
    </w:p>
    <w:p w:rsidR="00C11FD7" w:rsidRPr="008E3C27" w:rsidRDefault="00C11FD7" w:rsidP="00C11FD7">
      <w:pPr>
        <w:spacing w:after="0" w:line="360" w:lineRule="auto"/>
        <w:ind w:left="720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Комбаров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Виталий,6 класс</w:t>
      </w:r>
    </w:p>
    <w:p w:rsidR="00C11FD7" w:rsidRPr="008E3C27" w:rsidRDefault="00C11FD7" w:rsidP="00C11FD7">
      <w:pPr>
        <w:spacing w:after="0" w:line="360" w:lineRule="auto"/>
        <w:ind w:left="142" w:firstLine="566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25400</wp:posOffset>
            </wp:positionV>
            <wp:extent cx="3322955" cy="2195830"/>
            <wp:effectExtent l="19050" t="0" r="0" b="0"/>
            <wp:wrapSquare wrapText="bothSides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219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9 Мая Великий праздник Великого народа, я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с горжусь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своей страной, подвигами наших предков, подвигом выпускника нашей школы Игоря Горшкова.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Майский праздник -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День Победы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Отмечает вся страна.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Надевают наши деды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Боевые ордена.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«ВОЙНА – ЭТО…»</w:t>
      </w:r>
    </w:p>
    <w:p w:rsidR="00C11FD7" w:rsidRPr="008E3C27" w:rsidRDefault="00C11FD7" w:rsidP="00C11FD7">
      <w:pPr>
        <w:spacing w:after="0" w:line="360" w:lineRule="auto"/>
        <w:ind w:left="72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Гаврилина Анастасия, 8 класс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Война – это страшное бедствие для народов. Посмотрите на Украину, на многострадальный Донбасс. Кто гибнет, голодает, проливает кровь: это дети, женщины, старики; лучшие сыны и дочери Донбасса стоят насмерть, защищая землю от современных фашистов.</w:t>
      </w: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aps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aps/>
          <w:color w:val="222A35"/>
          <w:sz w:val="36"/>
          <w:szCs w:val="36"/>
          <w:lang w:eastAsia="ru-RU"/>
        </w:rPr>
        <w:t>Улица младшего сына</w:t>
      </w:r>
    </w:p>
    <w:p w:rsidR="00C11FD7" w:rsidRPr="008E3C27" w:rsidRDefault="00C11FD7" w:rsidP="00C11FD7">
      <w:pPr>
        <w:spacing w:after="0" w:line="360" w:lineRule="auto"/>
        <w:ind w:left="720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Комбарова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Полина, 9 класс</w:t>
      </w:r>
    </w:p>
    <w:p w:rsidR="00C11FD7" w:rsidRPr="008E3C27" w:rsidRDefault="00C11FD7" w:rsidP="00C11FD7">
      <w:pPr>
        <w:spacing w:after="0" w:line="360" w:lineRule="auto"/>
        <w:ind w:left="720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Лопухова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Анна, 9 класс</w:t>
      </w:r>
    </w:p>
    <w:p w:rsidR="00C11FD7" w:rsidRPr="008E3C27" w:rsidRDefault="00C11FD7" w:rsidP="00C11FD7">
      <w:pPr>
        <w:spacing w:after="0" w:line="360" w:lineRule="auto"/>
        <w:ind w:left="720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Патлусова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Ольга, 9 класс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Рядом с нашей школой проходит улица Горшкова. Эта улица в честь нашего выпускника Игоря Горшкова кавалера Ордена Красной Звезды, награжденного посмертно. Погиб Игорь Васильевич в Афганистане в 1987 году. Ему было 19 лет.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Он был младшим сыном в семье. Старшей была сестра Ирина. Он мечтал помогать матери, ведь мама вырастила их одна.  Здесь в с. Ямаш жили самые дорогие для него люди бабушка, мама, сестра  Ирина, школьные друзья. Отсюда, в октябре1986 года, он был призван в Армию, прошел специальную подготовку на «отлично» и в звании сержанта </w:t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был направлен для продолжения службы в Афганистан. Игорь был назначен командиром боевой машины, которая сопровождала мирный груз для населения горных районов Афганистана, нуждающихся в продуктах питания, лекарствах и других медикаментах.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Наши войска не только воевали с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маджахедами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, но и помогали населению, строили дороги, дома, школы, больницы, лечили, учили, кормили, защищали, помогали выживать.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Поэтому сегодня, почти 30 лет спустя афганцы, несмотря на то, что мы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воевали в их стране вспоминают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нас добром, в сравнении с американцами, которые пришли в Афганистан после нас, и повели себя как разрушители…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Игорь многому научился: терпел 60-градусную жару, был в наряде, ходил в дозор, голодал, изнывал от жажды. Он стал настоящим мужчиной, который крепко держал в руках оружие. Он думал о доме, о мирной жизни, о любимой девушке, строил планы на жизнь. Ведь у него была хорошая мирная, рабочая, созидательная профессия.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Перед призывом он получил диплом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газоэлектросварщика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третьего разряда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Альметьевском СГПТУ№1.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Игорь писал добрые, заботливые письма родным и близким, мечтал побыстрее вернуться домой.27 лет назад обычный парень из Ямаш, из обычной семьи в один миг шагнул в вечность, оставив о себе добрую память,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он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как и поколение 40-</w:t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х годов, был готов на труд и на подвиг. Он стал продолжателем дела своих героических предков. Сейчас он в составе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Ямашского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Бессмертного полка.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Мы гордимся тобой, Игорь!  </w:t>
      </w:r>
    </w:p>
    <w:p w:rsidR="00C11FD7" w:rsidRPr="008E3C27" w:rsidRDefault="00C11FD7" w:rsidP="00C11FD7">
      <w:pPr>
        <w:spacing w:after="0" w:line="360" w:lineRule="auto"/>
        <w:ind w:left="720"/>
        <w:jc w:val="right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</w:t>
      </w: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«ВОЙНА </w:t>
      </w:r>
      <w:proofErr w:type="gramStart"/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–Э</w:t>
      </w:r>
      <w:proofErr w:type="gramEnd"/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ТО…» (Из колонки редактора)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Мы провели опрос и выяснили, какие ассоциации возникают в нашем сознании со словом «война»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«Страдания, смерть», «Горе, голод, кровь», «Смерть, разруха, беда», «Страх, потери, насилие», «Смерть, вражда, насилие», «Танки, бомбы, черное небо, ужас, подвалы», «Смерть,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саможертвенность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, героизм, подвиг, страх за близких», «Потеря всего, что было», «Унижение, смерть близких».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Мы выяснили, что у современных школьников «Война - это страшное зло для всего народа и каждого человека в отдельности», мы будем стремиться к миру, беречь его, но, если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потребуется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будем защищать свою землю.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Люди, будьте зорче втрое, берегите мир! Берегите мир, берегите!!! Берегите мир!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Спасибо нашим дедам за Победу!!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«ЭТО НУЖНО НЕ МЕРТВЫМ, ЭТО НУЖНО ЖИВЫМ…»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8 МАЯ В СЕЛЕ ЯМАШ СОСТОЯЛОСЬ ОТКРЫТИЕ ПАМЯТНИКА ЗЕМЛЯКАМ, ОТСТОЯВШИМ СВОБОДУ И НЕЗАВИСИМОСТЬ НАШЕЙ РОДИНЫ В БОРЬБЕ С НЕМЕЦКО-ФАШИСТСКИМИ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ПОЛЧИЩАМИ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.  ПРАВО ЗАЖЕЧЬ ВЕЧНЫЙ ОГОНЬ ПРЕДОСТАВЛЕНО ЛУЧШИМ ЛЮДЯМ СЕЛА.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В ПОЧЕТНОМ КАРАУЛЕ НЕСЛИ ВАХТУ ГАВРИЛИНА АНАСТАСИЯ И ПАТЛУСОВ ДЕНИС.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Ученики школы пронесли фотографии сельчан- участников ВЕЛИКОЙ ОТЕЧЕСТВЕННОЙ ВОЙНЫ «</w:t>
      </w: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БЕССМЕРТНЫЙ ПОЛК СЕЛА ЯМАШ». </w:t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Пожилые жители с. Ямаш узнавали на портретах своих родственников и благодарили детей за память о них. Ребята подготовили концертные номера и поздравили всех сельчан с великим праздником Победы.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ВОЙНА, ЧТО ТЫ СДЕЛАЛА ПОДЛАЯ!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Благодарное человечество всегда будет помнить о мужестве, о подвигах советских солдат. Мы будем помнить о тружениках тыла, приравненного в военные годы к фронту. Не случайно поэт сказал: «Из одного металла льют - медаль за бой, медаль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-з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а труд!»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Война оставила свой черный след в каждой советской семье. Свыше 27 млн. своих сыновей и дочерей не досчиталась наша Родина – такова цена Победы.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 руинах находилось 1710 городов и поселков, свыше 70 тысяч сел и деревень. Взорвано и разрушено около 32 тысяч промышленных предприятий, 65 тысяч километров железнодорожных путей. Тяжелую войну вынес на своих плечах наш народ. Он проливал кровь, голодал, отдавал фронту последнее.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БЕССМЕРТНЫЙ ПОЛК СЕЛА ЯМАШ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Над мирными крышами ласточки вьются,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Мирное солнце встает над рекой,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 наших сердцах навсегда остаются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Отдавшие жизни за этот покой!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Прошло70-лет со дня Великой Победы, который Вы приближали своим ратным трудом и самоотверженной работой в тылу. Мы рады тому, что за тех ветеранов, вдов, детей войны, которые встречают юбилей Победы вместе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со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своими близкими. Мы гордимся Вами, благодарны Вам за Ваш величайший подвиг, за возможность жить, учиться в школе, наслаждаться счастьем на родной земле в кругу своих родных и близких.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Мы низко склоняем голову перед ветеранами Великой Отечественной войны, перед тружениками тыла, перед памятью тех, кто погиб в битвах за Победу, и тех, кто ушел от нас за послевоенные годы. 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Боробов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Василий Трофимович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Блохин Иван Степанович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Тоскин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Николай Григорьевич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Федоров Владимир Андреевич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Василий Иванович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Мазанов Григорий Иванович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Зимин Василий Иванович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Васенькин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Василий Николаевич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Петров Александр Иванович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Иван Николаевич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Зимин Александр Андреевич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Субботин Николай Алексеевич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Храмов Семен Михайлович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Баганов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Михаил Яковлевич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Боробов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Александр </w:t>
      </w: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Федорвич</w:t>
      </w:r>
      <w:proofErr w:type="spellEnd"/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Хошев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Никита Федорович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Мусатов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Петр Кузьмин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Чуркин Петр Михайлович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Николай Иванович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Зимин Василий Петрович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lastRenderedPageBreak/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Василий Семенович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Лопухов Павел Константинович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Зимин Иван Якимович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Николай Михайлович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Боробов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Кузьма Петрович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Субботин Федор Васильевич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Хошев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Иван Семенович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Хошев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Иван Павлович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Шавырин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Михаил Тимофеевич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Горшков Игорь Владимирович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ЭТИКЕТ ДЛЯ ШКОЛЬНИКОВ</w:t>
      </w: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НАУЧИСЬ ВЕСТИ СЕБЯ В ОБЩЕСТВЕ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Внешний вид в значительной степени зависит от умения красиво сидеть и двигаться.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Чтобы создать о себе приятное впечатление, тебе просто необходимо выработать красивую осанку: спину всегда держи прямо, плечи должны быть развернуты, а голова слегка приподнята. В редких случаях человек получает красивую осанку от природы. Чаще всего она является результатом терпеливо вырабатываемой привычки.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Всегда следи также за своей походкой. Не размахивай при ходьбе руками, не стучи каблуками, не держи руки в карманах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.По правилам этикета девочкам очень важно, например, уметь красиво сидеть. И просто недопустимо: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присаживаясь, поднимать платье или пальто;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шумно обрушиваться на сиденье стула;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сидеть, широко расставив ноги;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сидеть, развалившись на стуле;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сидеть, примостившись на самом краешке стула;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обвивать ногами ножку стула;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- обнимать руками колени;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- вставая, отталкивать стул.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К мальчикам этикет не менее строг. Им предписано всегда </w:t>
      </w:r>
      <w:proofErr w:type="gram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быть</w:t>
      </w:r>
      <w:proofErr w:type="gram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внимательными, галантными и предупредительными не только со своими спутницами, но и с незнакомыми женщинами и девочками. Поддержать и защитить женщину, а также тех, кто слабее и младше, считается одним из главных достоинств мужчины!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aps/>
          <w:color w:val="222A35"/>
          <w:sz w:val="52"/>
          <w:szCs w:val="52"/>
          <w:lang w:eastAsia="ru-RU"/>
        </w:rPr>
      </w:pPr>
      <w:r w:rsidRPr="008E3C27">
        <w:rPr>
          <w:rFonts w:ascii="Monotype Corsiva" w:eastAsia="Times New Roman" w:hAnsi="Monotype Corsiva"/>
          <w:b/>
          <w:caps/>
          <w:color w:val="222A35"/>
          <w:sz w:val="52"/>
          <w:szCs w:val="52"/>
          <w:lang w:eastAsia="ru-RU"/>
        </w:rPr>
        <w:t>Последний звонок</w:t>
      </w:r>
    </w:p>
    <w:p w:rsidR="00C11FD7" w:rsidRPr="008E3C27" w:rsidRDefault="00C11FD7" w:rsidP="00C11FD7">
      <w:pPr>
        <w:spacing w:after="0" w:line="360" w:lineRule="auto"/>
        <w:ind w:firstLine="708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414655</wp:posOffset>
            </wp:positionH>
            <wp:positionV relativeFrom="paragraph">
              <wp:posOffset>66040</wp:posOffset>
            </wp:positionV>
            <wp:extent cx="2867025" cy="1911985"/>
            <wp:effectExtent l="19050" t="0" r="9525" b="0"/>
            <wp:wrapSquare wrapText="bothSides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91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FD7" w:rsidRPr="008E3C27" w:rsidRDefault="00C11FD7" w:rsidP="00C11FD7">
      <w:pPr>
        <w:spacing w:after="0" w:line="360" w:lineRule="auto"/>
        <w:ind w:firstLine="708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23 мая 2015 года в нашей школе прозвенел Последний звонок, знаменующий окончание </w:t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учебного года и прощание со школой.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Последний звонок и школьный урок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Остались уже позади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Последний звонок и новый урок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Готовит нам жизнь впереди…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Звенит так печально и громко,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Последний звонок над двором,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И с детством прощаться тревожно –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Во взрослую жизнь мы идем!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И пусть одноклассник, товарищ,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Исполнятся все те мечты,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Что в школе вот здесь зарождались,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Удачи, побед и любви!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В добрый путь, дорогие выпускники!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Быков Максим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Комбарова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Полина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Малышев Максим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Мартынычев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Геннадий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Лопухова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Анна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Патлусова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Ольга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Раскулова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</w:t>
      </w: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Эльзара</w:t>
      </w:r>
      <w:proofErr w:type="spellEnd"/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Шарипов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</w:t>
      </w: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Ильдуз</w:t>
      </w:r>
      <w:proofErr w:type="spellEnd"/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Авганов</w:t>
      </w:r>
      <w:proofErr w:type="spell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</w:t>
      </w:r>
      <w:proofErr w:type="spell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Шахром</w:t>
      </w:r>
      <w:proofErr w:type="spellEnd"/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28"/>
          <w:szCs w:val="28"/>
          <w:lang w:eastAsia="ru-RU"/>
        </w:rPr>
      </w:pPr>
      <w:r w:rsidRPr="008E3C27">
        <w:rPr>
          <w:rFonts w:ascii="Monotype Corsiva" w:eastAsia="Times New Roman" w:hAnsi="Monotype Corsiva"/>
          <w:b/>
          <w:sz w:val="28"/>
          <w:szCs w:val="28"/>
          <w:lang w:eastAsia="ru-RU"/>
        </w:rPr>
        <w:lastRenderedPageBreak/>
        <w:t>Ни пуха, ни пера!!!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ЛЮБЛЮ ТЕБЯ МОЙ КРАЙ РОДНОЙ</w:t>
      </w:r>
    </w:p>
    <w:p w:rsidR="00C11FD7" w:rsidRPr="008E3C27" w:rsidRDefault="00C11FD7" w:rsidP="00C11FD7">
      <w:pPr>
        <w:spacing w:after="0" w:line="360" w:lineRule="auto"/>
        <w:ind w:left="720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paragraph">
              <wp:posOffset>6985</wp:posOffset>
            </wp:positionV>
            <wp:extent cx="2769235" cy="1828800"/>
            <wp:effectExtent l="19050" t="0" r="0" b="0"/>
            <wp:wrapSquare wrapText="bothSides"/>
            <wp:docPr id="6" name="Рисунок 6" descr="IMG_3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_377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23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В Ямашской школе прошла научно-практическая конференция «Люблю тебя, мой край родной!» посвященная 70-летию Победы и Году литературы в России. Активное участие в конференции приняли ученики 2, 3, 5, 6 и 8 классов. Все участники конференции отмечены сертификатами. Тезисы будут опубликованы в сборнике исследовательских работ учащихся.</w:t>
      </w:r>
    </w:p>
    <w:p w:rsidR="00C11FD7" w:rsidRPr="008E3C27" w:rsidRDefault="00C11FD7" w:rsidP="00C11FD7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ШКОЛЬНЫЙ ЮМОР</w:t>
      </w:r>
    </w:p>
    <w:p w:rsidR="00C11FD7" w:rsidRPr="008E3C27" w:rsidRDefault="00C11FD7" w:rsidP="00C11FD7">
      <w:pPr>
        <w:spacing w:before="120" w:after="216" w:line="336" w:lineRule="atLeast"/>
        <w:jc w:val="center"/>
        <w:rPr>
          <w:rFonts w:ascii="Tahoma" w:eastAsia="Times New Roman" w:hAnsi="Tahoma" w:cs="Tahoma"/>
          <w:sz w:val="28"/>
          <w:szCs w:val="28"/>
          <w:lang w:eastAsia="ru-RU"/>
        </w:rPr>
      </w:pPr>
      <w:r>
        <w:rPr>
          <w:rFonts w:ascii="Tahoma" w:eastAsia="Times New Roman" w:hAnsi="Tahoma" w:cs="Tahoma"/>
          <w:noProof/>
          <w:sz w:val="28"/>
          <w:szCs w:val="28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" name="Рисунок 7" descr="http://www.afportal.ru/i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www.afportal.ru/i/smil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FD7" w:rsidRPr="008E3C27" w:rsidRDefault="00C11FD7" w:rsidP="00C11FD7">
      <w:pPr>
        <w:spacing w:after="0" w:line="360" w:lineRule="auto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В школьной столовой,</w:t>
      </w:r>
    </w:p>
    <w:p w:rsidR="00C11FD7" w:rsidRPr="008E3C27" w:rsidRDefault="00C11FD7" w:rsidP="00C11FD7">
      <w:pPr>
        <w:spacing w:after="0" w:line="360" w:lineRule="auto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-Мне три вторых.</w:t>
      </w:r>
    </w:p>
    <w:p w:rsidR="00C11FD7" w:rsidRPr="008E3C27" w:rsidRDefault="00C11FD7" w:rsidP="00C11FD7">
      <w:pPr>
        <w:spacing w:before="120" w:after="216" w:line="336" w:lineRule="atLeast"/>
        <w:jc w:val="both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-А корень </w:t>
      </w:r>
      <w:proofErr w:type="gram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из</w:t>
      </w:r>
      <w:proofErr w:type="gram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</w:t>
      </w:r>
      <w:proofErr w:type="gram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минус</w:t>
      </w:r>
      <w:proofErr w:type="gram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двух не хочешь?!</w:t>
      </w:r>
    </w:p>
    <w:p w:rsidR="00C11FD7" w:rsidRPr="008E3C27" w:rsidRDefault="00C11FD7" w:rsidP="00C11FD7">
      <w:pPr>
        <w:spacing w:before="120" w:after="216" w:line="336" w:lineRule="atLeast"/>
        <w:jc w:val="center"/>
        <w:rPr>
          <w:rFonts w:ascii="Tahoma" w:eastAsia="Times New Roman" w:hAnsi="Tahoma" w:cs="Tahoma"/>
          <w:sz w:val="28"/>
          <w:szCs w:val="28"/>
          <w:lang w:eastAsia="ru-RU"/>
        </w:rPr>
      </w:pPr>
      <w:r>
        <w:rPr>
          <w:rFonts w:ascii="Tahoma" w:eastAsia="Times New Roman" w:hAnsi="Tahoma" w:cs="Tahoma"/>
          <w:noProof/>
          <w:sz w:val="28"/>
          <w:szCs w:val="28"/>
          <w:lang w:eastAsia="ru-RU"/>
        </w:rPr>
        <w:drawing>
          <wp:inline distT="0" distB="0" distL="0" distR="0">
            <wp:extent cx="142875" cy="142875"/>
            <wp:effectExtent l="19050" t="0" r="9525" b="0"/>
            <wp:docPr id="3" name="Рисунок 7" descr="http://www.afportal.ru/i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www.afportal.ru/i/smil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FD7" w:rsidRPr="008E3C27" w:rsidRDefault="00C11FD7" w:rsidP="00C11FD7">
      <w:pPr>
        <w:spacing w:after="0" w:line="360" w:lineRule="auto"/>
        <w:ind w:left="720" w:firstLine="981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-Эй! Руки за голову, ноги на ширине плеч!</w:t>
      </w:r>
    </w:p>
    <w:p w:rsidR="00C11FD7" w:rsidRPr="008E3C27" w:rsidRDefault="00C11FD7" w:rsidP="00C11FD7">
      <w:pPr>
        <w:spacing w:after="0" w:line="360" w:lineRule="auto"/>
        <w:ind w:left="720" w:firstLine="981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 Это ограбление?!</w:t>
      </w:r>
    </w:p>
    <w:p w:rsidR="00C11FD7" w:rsidRPr="008E3C27" w:rsidRDefault="00C11FD7" w:rsidP="00C11FD7">
      <w:pPr>
        <w:spacing w:before="120" w:after="216" w:line="336" w:lineRule="atLeast"/>
        <w:ind w:left="720" w:firstLine="981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-Нет - урок физкультуры!</w:t>
      </w:r>
    </w:p>
    <w:p w:rsidR="00C11FD7" w:rsidRPr="008E3C27" w:rsidRDefault="00C11FD7" w:rsidP="00C11FD7">
      <w:pPr>
        <w:spacing w:before="120" w:after="216" w:line="336" w:lineRule="atLeast"/>
        <w:jc w:val="center"/>
        <w:rPr>
          <w:rFonts w:ascii="Tahoma" w:eastAsia="Times New Roman" w:hAnsi="Tahoma" w:cs="Tahoma"/>
          <w:sz w:val="28"/>
          <w:szCs w:val="28"/>
          <w:lang w:eastAsia="ru-RU"/>
        </w:rPr>
      </w:pPr>
      <w:r w:rsidRPr="008E3C27">
        <w:rPr>
          <w:rFonts w:ascii="Tahoma" w:eastAsia="Times New Roman" w:hAnsi="Tahoma" w:cs="Tahoma"/>
          <w:noProof/>
          <w:sz w:val="28"/>
          <w:szCs w:val="28"/>
          <w:lang w:eastAsia="ru-RU"/>
        </w:rPr>
        <w:t xml:space="preserve"> </w:t>
      </w:r>
      <w:r>
        <w:rPr>
          <w:rFonts w:ascii="Tahoma" w:eastAsia="Times New Roman" w:hAnsi="Tahoma" w:cs="Tahoma"/>
          <w:noProof/>
          <w:sz w:val="28"/>
          <w:szCs w:val="28"/>
          <w:lang w:eastAsia="ru-RU"/>
        </w:rPr>
        <w:drawing>
          <wp:inline distT="0" distB="0" distL="0" distR="0">
            <wp:extent cx="142875" cy="142875"/>
            <wp:effectExtent l="19050" t="0" r="9525" b="0"/>
            <wp:docPr id="4" name="Рисунок 7" descr="http://www.afportal.ru/i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www.afportal.ru/i/smil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FD7" w:rsidRPr="008E3C27" w:rsidRDefault="00C11FD7" w:rsidP="00C11FD7">
      <w:pPr>
        <w:spacing w:after="0" w:line="360" w:lineRule="auto"/>
        <w:ind w:left="3402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lastRenderedPageBreak/>
        <w:t>Компьютер не помогает учебе</w:t>
      </w:r>
      <w:proofErr w:type="gram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…П</w:t>
      </w:r>
      <w:proofErr w:type="gram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омогает только обещание его приобретения</w:t>
      </w:r>
    </w:p>
    <w:p w:rsidR="00C11FD7" w:rsidRPr="008E3C27" w:rsidRDefault="00C11FD7" w:rsidP="00C11FD7">
      <w:pPr>
        <w:spacing w:after="0" w:line="360" w:lineRule="auto"/>
        <w:ind w:left="3402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По итогам года «Лучшим учителем» был вновь признан отцовский ремень с пряжкой</w:t>
      </w:r>
    </w:p>
    <w:p w:rsidR="00C11FD7" w:rsidRPr="008E3C27" w:rsidRDefault="00C11FD7" w:rsidP="00C11FD7">
      <w:pPr>
        <w:spacing w:before="120" w:after="216" w:line="336" w:lineRule="atLeast"/>
        <w:jc w:val="center"/>
        <w:rPr>
          <w:rFonts w:ascii="Tahoma" w:eastAsia="Times New Roman" w:hAnsi="Tahoma" w:cs="Tahoma"/>
          <w:sz w:val="28"/>
          <w:szCs w:val="28"/>
          <w:lang w:eastAsia="ru-RU"/>
        </w:rPr>
      </w:pPr>
      <w:r>
        <w:rPr>
          <w:rFonts w:ascii="Tahoma" w:eastAsia="Times New Roman" w:hAnsi="Tahoma" w:cs="Tahoma"/>
          <w:noProof/>
          <w:sz w:val="28"/>
          <w:szCs w:val="28"/>
          <w:lang w:eastAsia="ru-RU"/>
        </w:rPr>
        <w:drawing>
          <wp:inline distT="0" distB="0" distL="0" distR="0">
            <wp:extent cx="142875" cy="142875"/>
            <wp:effectExtent l="19050" t="0" r="9525" b="0"/>
            <wp:docPr id="5" name="Рисунок 7" descr="http://www.afportal.ru/i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www.afportal.ru/i/smil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Внук с бабушкой в первом классе учат уроки. Читают букварь. Бабушка слушает, а ребенок читает: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-Маша стала врачом, Мила - поваром, а Вася и Коля стали ворами.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Бабушка в шоке: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 Не может быть, чтобы так было в Букваре написано!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Ребенок не сдается: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-Да, бабушка, посмотри сама!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Бабушка читает:</w:t>
      </w:r>
    </w:p>
    <w:p w:rsidR="00C11FD7" w:rsidRPr="008E3C27" w:rsidRDefault="00C11FD7" w:rsidP="00C11FD7">
      <w:pPr>
        <w:spacing w:after="0" w:line="36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-Маша стала врачом. Мила - поваром, а Вася и Кол</w:t>
      </w:r>
      <w:proofErr w:type="gramStart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я-</w:t>
      </w:r>
      <w:proofErr w:type="gramEnd"/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 xml:space="preserve"> сталеварами.</w:t>
      </w:r>
    </w:p>
    <w:p w:rsidR="00C11FD7" w:rsidRPr="008E3C27" w:rsidRDefault="00C11FD7" w:rsidP="00C11FD7">
      <w:pPr>
        <w:spacing w:after="0" w:line="36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b/>
          <w:sz w:val="36"/>
          <w:szCs w:val="36"/>
          <w:lang w:eastAsia="ru-RU"/>
        </w:rPr>
        <w:t>Редколлегия: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Лопухова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Анна, 9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Комбарова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 Полина, 9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 xml:space="preserve">Гаврилина Анастасия, 8 </w:t>
      </w:r>
      <w:proofErr w:type="spellStart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C11FD7" w:rsidRPr="008E3C27" w:rsidRDefault="00C11FD7" w:rsidP="00C11FD7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8E3C27">
        <w:rPr>
          <w:rFonts w:ascii="Monotype Corsiva" w:eastAsia="Times New Roman" w:hAnsi="Monotype Corsiva"/>
          <w:sz w:val="36"/>
          <w:szCs w:val="36"/>
          <w:lang w:eastAsia="ru-RU"/>
        </w:rPr>
        <w:t>Зам. директора по воспитательной работе: Швецова Галина Михайловна, заслуженный учитель школы РТ, к.п.н., доцент</w:t>
      </w:r>
    </w:p>
    <w:p w:rsidR="00C11FD7" w:rsidRDefault="00C11FD7" w:rsidP="00C11FD7"/>
    <w:p w:rsidR="00C11FD7" w:rsidRDefault="00C11FD7" w:rsidP="00C11FD7"/>
    <w:p w:rsidR="00C11FD7" w:rsidRDefault="00C11FD7" w:rsidP="00C11FD7"/>
    <w:p w:rsidR="00C11FD7" w:rsidRDefault="00C11FD7" w:rsidP="00C11FD7"/>
    <w:p w:rsidR="00C11FD7" w:rsidRDefault="00C11FD7" w:rsidP="00C11FD7"/>
    <w:p w:rsidR="00DD6007" w:rsidRDefault="00DD6007"/>
    <w:sectPr w:rsidR="00DD6007" w:rsidSect="00DD6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11FD7"/>
    <w:rsid w:val="00C11FD7"/>
    <w:rsid w:val="00DD6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FD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FD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1455</Words>
  <Characters>8294</Characters>
  <Application>Microsoft Office Word</Application>
  <DocSecurity>0</DocSecurity>
  <Lines>69</Lines>
  <Paragraphs>19</Paragraphs>
  <ScaleCrop>false</ScaleCrop>
  <Company>home</Company>
  <LinksUpToDate>false</LinksUpToDate>
  <CharactersWithSpaces>9730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2015-10-24T08:38:00Z</dcterms:created>
  <dcterms:modified xsi:type="dcterms:W3CDTF">2015-10-24T08:39:00Z</dcterms:modified>
</cp:coreProperties>
</file>